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928B4" w:rsidRPr="00E928B4" w:rsidRDefault="00E928B4" w:rsidP="00E928B4">
      <w:pPr>
        <w:pStyle w:val="af0"/>
        <w:spacing w:after="0" w:line="264" w:lineRule="auto"/>
        <w:rPr>
          <w:lang w:val="ru-RU"/>
        </w:rPr>
      </w:pPr>
      <w:bookmarkStart w:id="0" w:name="block-16807342"/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 xml:space="preserve">Программа по истории дает представление о целях, общей стратегии обучения, </w:t>
      </w:r>
      <w:proofErr w:type="gramStart"/>
      <w:r w:rsidRPr="006E416B">
        <w:rPr>
          <w:rFonts w:ascii="Times New Roman" w:hAnsi="Times New Roman"/>
          <w:color w:val="000000"/>
          <w:sz w:val="28"/>
          <w:lang w:val="ru-RU"/>
        </w:rPr>
        <w:t>воспитания и развития</w:t>
      </w:r>
      <w:proofErr w:type="gramEnd"/>
      <w:r w:rsidRPr="006E416B">
        <w:rPr>
          <w:rFonts w:ascii="Times New Roman" w:hAnsi="Times New Roman"/>
          <w:color w:val="000000"/>
          <w:sz w:val="28"/>
          <w:lang w:val="ru-RU"/>
        </w:rPr>
        <w:t xml:space="preserve"> обучающихся средствами истории, устанавливает обязательное предметное содержание, предусматривает распределение его по классам и структурирование его по разделам и темам курса.</w:t>
      </w:r>
    </w:p>
    <w:p w:rsidR="00893D23" w:rsidRDefault="006E41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Место истории в системе среднего общего образования определяется его познавательным и мировоззренческим значением, воспитательным потенциалом, вкладом в становление личности человека. История представляет собирательную картину жизни людей во времени, их социального, созидательного, нравственного опыта. Она служит важным ресурсом самоидентификации личности в окружающем социуме, культурной среде от уровня семьи до уровня своей страны и мира в целом. История дает возможность познания и понимания человека и общества в связи прошлого, настоящего и будущего.</w:t>
      </w:r>
    </w:p>
    <w:p w:rsidR="006E416B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>
        <w:rPr>
          <w:rFonts w:ascii="Times New Roman" w:hAnsi="Times New Roman"/>
          <w:color w:val="000000"/>
          <w:sz w:val="28"/>
          <w:lang w:val="ru-RU"/>
        </w:rPr>
        <w:t xml:space="preserve">Программа реализуется в МАОУ СОШ № 47 </w:t>
      </w:r>
      <w:r>
        <w:rPr>
          <w:rFonts w:ascii="Times New Roman" w:hAnsi="Times New Roman"/>
          <w:color w:val="000000"/>
          <w:sz w:val="28"/>
          <w:lang w:val="ru-RU"/>
        </w:rPr>
        <w:tab/>
        <w:t>г. Томска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b/>
          <w:color w:val="000000"/>
          <w:sz w:val="28"/>
          <w:lang w:val="ru-RU"/>
        </w:rPr>
        <w:t xml:space="preserve">Целью </w:t>
      </w:r>
      <w:r w:rsidRPr="006E416B">
        <w:rPr>
          <w:rFonts w:ascii="Times New Roman" w:hAnsi="Times New Roman"/>
          <w:color w:val="000000"/>
          <w:sz w:val="28"/>
          <w:lang w:val="ru-RU"/>
        </w:rPr>
        <w:t>школьного исторического образования является формирование и развитие личности обучающегося, способного к самоидентификации и определению своих ценностных ориентиров на основе осмысления и освоения исторического опыта своей страны и человечества в целом, активно и творчески применяющего исторические знания и предметные умения в учебной и социальной практике. Данная цель предполагает формирование у обучающихся целостной картины российской и мировой истории, понимание места и роли современной России в мире, важности вклада каждого ее народа, его культуры в общую историю страны и мировую историю, формирование личностной позиции по отношению к прошлому и настоящему Отечества.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При разработке рабочей программы по истории образовательная организация вправе использовать материалы всероссийского просветительского проекта «Без срока давности», направленные на сохранение исторической памяти о трагедии мирного населения в СССР и военных преступлений нацистов в годы Великой Отечественной войны 1941–1945 гг.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b/>
          <w:color w:val="000000"/>
          <w:sz w:val="28"/>
          <w:lang w:val="ru-RU"/>
        </w:rPr>
        <w:t xml:space="preserve">Задачами </w:t>
      </w:r>
      <w:r w:rsidRPr="006E416B">
        <w:rPr>
          <w:rFonts w:ascii="Times New Roman" w:hAnsi="Times New Roman"/>
          <w:color w:val="000000"/>
          <w:sz w:val="28"/>
          <w:lang w:val="ru-RU"/>
        </w:rPr>
        <w:t>изучения истории являются: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углубление социализации обучающихся, формирование гражданской ответственности и социальной культуры, соответствующей условиям современного мира;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 xml:space="preserve">освоение систематических знаний об истории России и всеобщей истории </w:t>
      </w:r>
      <w:r>
        <w:rPr>
          <w:rFonts w:ascii="Times New Roman" w:hAnsi="Times New Roman"/>
          <w:color w:val="000000"/>
          <w:sz w:val="28"/>
        </w:rPr>
        <w:t>XX</w:t>
      </w:r>
      <w:r w:rsidRPr="006E416B">
        <w:rPr>
          <w:rFonts w:ascii="Times New Roman" w:hAnsi="Times New Roman"/>
          <w:color w:val="000000"/>
          <w:sz w:val="28"/>
          <w:lang w:val="ru-RU"/>
        </w:rPr>
        <w:t xml:space="preserve"> – начала </w:t>
      </w:r>
      <w:r>
        <w:rPr>
          <w:rFonts w:ascii="Times New Roman" w:hAnsi="Times New Roman"/>
          <w:color w:val="000000"/>
          <w:sz w:val="28"/>
        </w:rPr>
        <w:t>XXI</w:t>
      </w:r>
      <w:r w:rsidRPr="006E416B">
        <w:rPr>
          <w:rFonts w:ascii="Times New Roman" w:hAnsi="Times New Roman"/>
          <w:color w:val="000000"/>
          <w:sz w:val="28"/>
          <w:lang w:val="ru-RU"/>
        </w:rPr>
        <w:t xml:space="preserve"> в.;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lastRenderedPageBreak/>
        <w:t>воспитание обучающихся в духе патриотизма, уважения к своему Отечеству – многонациональному Российскому государству в соответствии с идеями взаимопонимания, согласия и мира между людьми и народами, в духе демократических ценностей современного общества;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формирование исторического мышления, способности рассматривать события и явления с точки зрения их исторической обусловленности и взаимосвязи, в развитии, в системе координат «прошлое – настоящее – будущее»;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работа с комплексами источников исторической и социальной информации, развитие учебно-проектной деятельности;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расширение аксиологических знаний и опыта оценочной деятельности (сопоставление различных версий и оценок исторических событий и личностей, определение и выражение собственного отношения, обоснование позиции при изучении дискуссионных проблем прошлого и современности);</w:t>
      </w:r>
    </w:p>
    <w:p w:rsidR="00893D23" w:rsidRPr="006E416B" w:rsidRDefault="006E416B">
      <w:pPr>
        <w:spacing w:after="0" w:line="264" w:lineRule="auto"/>
        <w:ind w:firstLine="600"/>
        <w:jc w:val="both"/>
        <w:rPr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>развитие практики применения знаний и умений в социальной среде, общественной деятельности, межкультурном общении.</w:t>
      </w:r>
    </w:p>
    <w:p w:rsidR="00893D23" w:rsidRPr="006E416B" w:rsidRDefault="006E416B">
      <w:pPr>
        <w:spacing w:after="0" w:line="264" w:lineRule="auto"/>
        <w:ind w:firstLine="600"/>
        <w:jc w:val="both"/>
        <w:rPr>
          <w:rFonts w:ascii="Times New Roman" w:hAnsi="Times New Roman"/>
          <w:color w:val="000000"/>
          <w:sz w:val="28"/>
          <w:szCs w:val="28"/>
          <w:lang w:val="ru-RU"/>
        </w:rPr>
      </w:pPr>
      <w:r w:rsidRPr="006E416B">
        <w:rPr>
          <w:rFonts w:ascii="Times New Roman" w:hAnsi="Times New Roman"/>
          <w:color w:val="000000"/>
          <w:sz w:val="28"/>
          <w:lang w:val="ru-RU"/>
        </w:rPr>
        <w:t xml:space="preserve">Общее число часов, рекомендованных для изучения истории, – 136, в </w:t>
      </w:r>
      <w:r w:rsidRPr="006E416B">
        <w:rPr>
          <w:rFonts w:ascii="Times New Roman" w:hAnsi="Times New Roman"/>
          <w:color w:val="000000"/>
          <w:sz w:val="28"/>
          <w:szCs w:val="28"/>
          <w:lang w:val="ru-RU"/>
        </w:rPr>
        <w:t>10–11 классах по 2 часа в неделю при 34 учебных неделях.</w:t>
      </w:r>
    </w:p>
    <w:p w:rsidR="006E416B" w:rsidRPr="006E416B" w:rsidRDefault="006E416B" w:rsidP="006E416B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6E416B">
        <w:rPr>
          <w:rFonts w:ascii="Times New Roman" w:hAnsi="Times New Roman"/>
          <w:color w:val="000000"/>
          <w:sz w:val="28"/>
          <w:szCs w:val="28"/>
        </w:rPr>
        <w:t xml:space="preserve">Программа реализуется на УМК </w:t>
      </w:r>
      <w:r w:rsidRPr="006E416B">
        <w:rPr>
          <w:rFonts w:ascii="Times New Roman" w:hAnsi="Times New Roman" w:cs="Times New Roman"/>
          <w:sz w:val="28"/>
          <w:szCs w:val="28"/>
        </w:rPr>
        <w:t xml:space="preserve">«История России» ч.1-3 </w:t>
      </w:r>
      <w:proofErr w:type="spellStart"/>
      <w:r w:rsidRPr="006E416B">
        <w:rPr>
          <w:rFonts w:ascii="Times New Roman" w:hAnsi="Times New Roman"/>
          <w:sz w:val="28"/>
          <w:szCs w:val="28"/>
        </w:rPr>
        <w:t>Горинов</w:t>
      </w:r>
      <w:proofErr w:type="spellEnd"/>
      <w:r w:rsidRPr="006E416B">
        <w:rPr>
          <w:rFonts w:ascii="Times New Roman" w:hAnsi="Times New Roman"/>
          <w:sz w:val="28"/>
          <w:szCs w:val="28"/>
        </w:rPr>
        <w:t xml:space="preserve"> М.М., Данилов А.А.., под общей ред. </w:t>
      </w:r>
      <w:proofErr w:type="spellStart"/>
      <w:r w:rsidRPr="006E416B">
        <w:rPr>
          <w:rFonts w:ascii="Times New Roman" w:hAnsi="Times New Roman"/>
          <w:sz w:val="28"/>
          <w:szCs w:val="28"/>
        </w:rPr>
        <w:t>Торкунов</w:t>
      </w:r>
      <w:proofErr w:type="spellEnd"/>
      <w:r w:rsidRPr="006E416B">
        <w:rPr>
          <w:rFonts w:ascii="Times New Roman" w:hAnsi="Times New Roman"/>
          <w:sz w:val="28"/>
          <w:szCs w:val="28"/>
        </w:rPr>
        <w:t xml:space="preserve"> А.В.</w:t>
      </w:r>
      <w:proofErr w:type="gramStart"/>
      <w:r w:rsidRPr="006E416B">
        <w:rPr>
          <w:rFonts w:ascii="Times New Roman" w:hAnsi="Times New Roman"/>
          <w:sz w:val="28"/>
          <w:szCs w:val="28"/>
        </w:rPr>
        <w:t>;  «</w:t>
      </w:r>
      <w:proofErr w:type="gramEnd"/>
      <w:r w:rsidRPr="006E416B">
        <w:rPr>
          <w:rFonts w:ascii="Times New Roman" w:hAnsi="Times New Roman"/>
          <w:sz w:val="28"/>
          <w:szCs w:val="28"/>
        </w:rPr>
        <w:t xml:space="preserve">Всеобщая история. Новейшая история 1914 г. начало </w:t>
      </w:r>
      <w:r w:rsidRPr="006E416B">
        <w:rPr>
          <w:rFonts w:ascii="Times New Roman" w:hAnsi="Times New Roman"/>
          <w:sz w:val="28"/>
          <w:szCs w:val="28"/>
          <w:lang w:val="en-US"/>
        </w:rPr>
        <w:t>XXI</w:t>
      </w:r>
      <w:r w:rsidRPr="006E416B">
        <w:rPr>
          <w:rFonts w:ascii="Times New Roman" w:hAnsi="Times New Roman"/>
          <w:sz w:val="28"/>
          <w:szCs w:val="28"/>
        </w:rPr>
        <w:t xml:space="preserve"> в.» </w:t>
      </w:r>
      <w:proofErr w:type="spellStart"/>
      <w:r w:rsidRPr="006E416B">
        <w:rPr>
          <w:rFonts w:ascii="Times New Roman" w:hAnsi="Times New Roman"/>
          <w:sz w:val="28"/>
          <w:szCs w:val="28"/>
        </w:rPr>
        <w:t>Загладин</w:t>
      </w:r>
      <w:proofErr w:type="spellEnd"/>
      <w:r w:rsidRPr="006E416B">
        <w:rPr>
          <w:rFonts w:ascii="Times New Roman" w:hAnsi="Times New Roman"/>
          <w:sz w:val="28"/>
          <w:szCs w:val="28"/>
        </w:rPr>
        <w:t xml:space="preserve"> Н.В., Белоусов Л.С..</w:t>
      </w:r>
    </w:p>
    <w:p w:rsidR="006E416B" w:rsidRPr="006E416B" w:rsidRDefault="006E416B" w:rsidP="006E416B">
      <w:pPr>
        <w:pStyle w:val="ae"/>
        <w:jc w:val="both"/>
        <w:rPr>
          <w:rFonts w:ascii="Times New Roman" w:hAnsi="Times New Roman"/>
          <w:sz w:val="28"/>
          <w:szCs w:val="28"/>
        </w:rPr>
      </w:pPr>
      <w:r w:rsidRPr="006E416B">
        <w:rPr>
          <w:rFonts w:ascii="Times New Roman" w:hAnsi="Times New Roman"/>
          <w:sz w:val="28"/>
          <w:szCs w:val="28"/>
        </w:rPr>
        <w:tab/>
        <w:t>В ходе 2023-20</w:t>
      </w:r>
      <w:r>
        <w:rPr>
          <w:rFonts w:ascii="Times New Roman" w:hAnsi="Times New Roman"/>
          <w:sz w:val="28"/>
          <w:szCs w:val="28"/>
        </w:rPr>
        <w:t>24 года ожидается замена УМК на единый учебник истории, что не повлияет на содержательный аспект изучения предмета ввиду реализации ФОП.</w:t>
      </w:r>
    </w:p>
    <w:p w:rsidR="006E416B" w:rsidRDefault="006E416B" w:rsidP="006E416B">
      <w:pPr>
        <w:spacing w:after="0" w:line="264" w:lineRule="auto"/>
        <w:ind w:left="120"/>
        <w:jc w:val="center"/>
        <w:rPr>
          <w:rFonts w:ascii="Times New Roman" w:hAnsi="Times New Roman"/>
          <w:color w:val="000000"/>
          <w:sz w:val="28"/>
          <w:lang w:val="ru-RU"/>
        </w:rPr>
      </w:pPr>
      <w:bookmarkStart w:id="1" w:name="block-16807347"/>
      <w:bookmarkStart w:id="2" w:name="_GoBack"/>
      <w:bookmarkEnd w:id="0"/>
      <w:bookmarkEnd w:id="1"/>
      <w:bookmarkEnd w:id="2"/>
    </w:p>
    <w:sectPr w:rsidR="006E416B" w:rsidSect="002A6420">
      <w:pgSz w:w="11906" w:h="16383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FC6CCE"/>
    <w:multiLevelType w:val="hybridMultilevel"/>
    <w:tmpl w:val="F40630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4181274"/>
    <w:multiLevelType w:val="hybridMultilevel"/>
    <w:tmpl w:val="9642FA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93D23"/>
    <w:rsid w:val="002A6420"/>
    <w:rsid w:val="002E291C"/>
    <w:rsid w:val="003675B0"/>
    <w:rsid w:val="003A4C29"/>
    <w:rsid w:val="006E416B"/>
    <w:rsid w:val="00893D23"/>
    <w:rsid w:val="00C0447C"/>
    <w:rsid w:val="00C33E99"/>
    <w:rsid w:val="00CC66CC"/>
    <w:rsid w:val="00D43A3B"/>
    <w:rsid w:val="00E928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8C410F3"/>
  <w15:docId w15:val="{BEE21086-71C8-4BEE-9844-516E3AF021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iPriority="1" w:unhideWhenUsed="1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A3277"/>
  </w:style>
  <w:style w:type="paragraph" w:styleId="1">
    <w:name w:val="heading 1"/>
    <w:basedOn w:val="a"/>
    <w:next w:val="a"/>
    <w:link w:val="10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841CD9"/>
  </w:style>
  <w:style w:type="character" w:customStyle="1" w:styleId="10">
    <w:name w:val="Заголовок 1 Знак"/>
    <w:basedOn w:val="a0"/>
    <w:link w:val="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a5">
    <w:name w:val="Normal Indent"/>
    <w:basedOn w:val="a"/>
    <w:uiPriority w:val="99"/>
    <w:unhideWhenUsed/>
    <w:rsid w:val="00841CD9"/>
    <w:pPr>
      <w:ind w:left="720"/>
    </w:pPr>
  </w:style>
  <w:style w:type="paragraph" w:styleId="a6">
    <w:name w:val="Subtitle"/>
    <w:basedOn w:val="a"/>
    <w:next w:val="a"/>
    <w:link w:val="a7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8">
    <w:name w:val="Title"/>
    <w:basedOn w:val="a"/>
    <w:next w:val="a"/>
    <w:link w:val="a9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9">
    <w:name w:val="Заголовок Знак"/>
    <w:basedOn w:val="a0"/>
    <w:link w:val="a8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aa">
    <w:name w:val="Emphasis"/>
    <w:basedOn w:val="a0"/>
    <w:uiPriority w:val="20"/>
    <w:qFormat/>
    <w:rsid w:val="00D1197D"/>
    <w:rPr>
      <w:i/>
      <w:iCs/>
    </w:rPr>
  </w:style>
  <w:style w:type="character" w:styleId="ab">
    <w:name w:val="Hyperlink"/>
    <w:basedOn w:val="a0"/>
    <w:uiPriority w:val="99"/>
    <w:unhideWhenUsed/>
    <w:rsid w:val="00893D23"/>
    <w:rPr>
      <w:color w:val="0000FF" w:themeColor="hyperlink"/>
      <w:u w:val="single"/>
    </w:rPr>
  </w:style>
  <w:style w:type="table" w:styleId="ac">
    <w:name w:val="Table Grid"/>
    <w:basedOn w:val="a1"/>
    <w:uiPriority w:val="59"/>
    <w:rsid w:val="00893D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d">
    <w:name w:val="caption"/>
    <w:basedOn w:val="a"/>
    <w:next w:val="a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e">
    <w:name w:val="No Spacing"/>
    <w:link w:val="af"/>
    <w:uiPriority w:val="1"/>
    <w:qFormat/>
    <w:rsid w:val="006E416B"/>
    <w:pPr>
      <w:spacing w:after="0" w:line="240" w:lineRule="auto"/>
    </w:pPr>
    <w:rPr>
      <w:lang w:val="ru-RU"/>
    </w:rPr>
  </w:style>
  <w:style w:type="character" w:customStyle="1" w:styleId="af">
    <w:name w:val="Без интервала Знак"/>
    <w:link w:val="ae"/>
    <w:uiPriority w:val="1"/>
    <w:rsid w:val="006E416B"/>
    <w:rPr>
      <w:lang w:val="ru-RU"/>
    </w:rPr>
  </w:style>
  <w:style w:type="paragraph" w:styleId="af0">
    <w:name w:val="List Paragraph"/>
    <w:basedOn w:val="a"/>
    <w:uiPriority w:val="99"/>
    <w:rsid w:val="00E928B4"/>
    <w:pPr>
      <w:ind w:left="720"/>
      <w:contextualSpacing/>
    </w:pPr>
  </w:style>
  <w:style w:type="table" w:customStyle="1" w:styleId="11">
    <w:name w:val="Сетка таблицы1"/>
    <w:basedOn w:val="a1"/>
    <w:uiPriority w:val="39"/>
    <w:rsid w:val="00E928B4"/>
    <w:pPr>
      <w:spacing w:after="0" w:line="240" w:lineRule="auto"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1</Pages>
  <Words>537</Words>
  <Characters>3065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cp:lastModifiedBy>1</cp:lastModifiedBy>
  <cp:revision>9</cp:revision>
  <dcterms:created xsi:type="dcterms:W3CDTF">2023-09-08T07:13:00Z</dcterms:created>
  <dcterms:modified xsi:type="dcterms:W3CDTF">2023-09-15T10:17:00Z</dcterms:modified>
</cp:coreProperties>
</file>